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东北管理局关于公开征求《东北民航运输航空飞行人员作风纪律量化考核管理办法（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修订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征求意见稿）》意见的通知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为进一步推进东北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地区飞行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人员“三基”建设，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切实推动以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“三个敬畏”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为内核的作风建设走深走实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更好解决作风建设“抓不实、管不住”的问题，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按照民航局《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民航安全从业人员工作作风长效机制建设指南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》（民航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号）的要求，依据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有关规章和规范性文件，东北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管理局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修订了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东北民航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运输航空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飞行人员作风纪律量化考核管理办法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》，拟以民航东北地区管理局行政规范性文件的形式发布。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　　现就《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东北民航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运输航空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飞行人员作风纪律量化考核管理办法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征求意见稿）》征求意见，请结合工作实际研提意见，并于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日前将意见以邮件形式发送至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u w:val="none"/>
        </w:rPr>
        <w:instrText xml:space="preserve"> HYPERLINK "mailto:wangxia_db@caac.gov.cn" </w:instrTex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u w:val="none"/>
          <w:lang w:val="en-US" w:eastAsia="zh-CN"/>
        </w:rPr>
        <w:t>zuotiancheng</w:t>
      </w:r>
      <w:r>
        <w:rPr>
          <w:rStyle w:val="10"/>
          <w:rFonts w:hint="eastAsia" w:ascii="仿宋_GB2312" w:hAnsi="仿宋_GB2312" w:eastAsia="仿宋_GB2312" w:cs="仿宋_GB2312"/>
          <w:color w:val="2C2C2C"/>
          <w:sz w:val="32"/>
          <w:szCs w:val="32"/>
          <w:u w:val="none"/>
        </w:rPr>
        <w:t>_db@caac.gov.cn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color w:val="2C2C2C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rPr>
          <w:rFonts w:hint="eastAsia" w:ascii="仿宋_GB2312" w:hAnsi="仿宋_GB2312" w:eastAsia="仿宋_GB2312" w:cs="仿宋_GB2312"/>
          <w:color w:val="2C2C2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2C2C2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东北民航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运输航空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飞行人员作风纪律量化考核管理办法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</w:rPr>
        <w:t>征求意见稿）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2C2C2C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2.关于《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东北民航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运输航空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飞行人员作风纪律量化考核管理办法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val="en-US" w:eastAsia="zh-CN"/>
        </w:rPr>
        <w:t>》的</w:t>
      </w:r>
      <w:r>
        <w:rPr>
          <w:rFonts w:hint="eastAsia" w:ascii="仿宋_GB2312" w:hAnsi="仿宋_GB2312" w:eastAsia="仿宋_GB2312" w:cs="仿宋_GB2312"/>
          <w:color w:val="2C2C2C"/>
          <w:sz w:val="32"/>
          <w:szCs w:val="32"/>
          <w:lang w:eastAsia="zh-CN"/>
        </w:rPr>
        <w:t>修订说明</w:t>
      </w:r>
    </w:p>
    <w:p>
      <w:pPr>
        <w:jc w:val="left"/>
        <w:rPr>
          <w:rFonts w:hint="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F201B"/>
    <w:rsid w:val="233D65B0"/>
    <w:rsid w:val="27BE5B28"/>
    <w:rsid w:val="45995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C2C2C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2C2C2C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jihn</dc:creator>
  <cp:lastModifiedBy>画江湖</cp:lastModifiedBy>
  <cp:lastPrinted>2021-09-01T00:27:00Z</cp:lastPrinted>
  <dcterms:modified xsi:type="dcterms:W3CDTF">2021-09-01T01:48:49Z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00E80DEF867E44639E458191E7FB8228</vt:lpwstr>
  </property>
</Properties>
</file>